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1A" w:rsidRDefault="00320516" w:rsidP="0032051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ĐỀ THI HỌC KỲ II</w:t>
      </w:r>
    </w:p>
    <w:p w:rsidR="003E6B4A" w:rsidRDefault="003E6B4A" w:rsidP="0032051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Khối 9</w:t>
      </w:r>
    </w:p>
    <w:p w:rsidR="00320516" w:rsidRPr="00320516" w:rsidRDefault="00320516" w:rsidP="00320516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LÝ THUYẾT</w:t>
      </w:r>
      <w:r>
        <w:rPr>
          <w:sz w:val="24"/>
          <w:szCs w:val="24"/>
        </w:rPr>
        <w:t>:</w:t>
      </w:r>
    </w:p>
    <w:p w:rsidR="00320516" w:rsidRDefault="00320516" w:rsidP="0032051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Bổ túc phản ứng sau: ( 3điểm)</w:t>
      </w:r>
    </w:p>
    <w:p w:rsid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</w:t>
      </w:r>
    </w:p>
    <w:p w:rsid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Br</w:t>
      </w:r>
      <w:r>
        <w:rPr>
          <w:sz w:val="24"/>
          <w:szCs w:val="24"/>
        </w:rPr>
        <w:tab/>
        <w:t>+</w:t>
      </w:r>
    </w:p>
    <w:p w:rsidR="00320516" w:rsidRP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</w:t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COOH</w:t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</w:r>
    </w:p>
    <w:p w:rsidR="00320516" w:rsidRDefault="00320516" w:rsidP="00320516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CaC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</w:r>
      <w:r w:rsidRPr="00320516">
        <w:rPr>
          <w:sz w:val="24"/>
          <w:szCs w:val="24"/>
        </w:rPr>
        <w:sym w:font="Wingdings" w:char="F0E0"/>
      </w: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+</w:t>
      </w:r>
    </w:p>
    <w:p w:rsidR="00320516" w:rsidRDefault="00320516" w:rsidP="0032051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Viết công thức cấu tạo : etan, Kali axetat, etyl axetat, metyl clorua ( 1 điểm)</w:t>
      </w:r>
    </w:p>
    <w:p w:rsidR="00320516" w:rsidRDefault="00320516" w:rsidP="0032051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Bằng phương pháp hóa học nhận biết các chất sau: rượu etylic, axit axetic, gluco, benzen. (2điểm)</w:t>
      </w:r>
    </w:p>
    <w:p w:rsidR="00320516" w:rsidRDefault="00FC4E73" w:rsidP="0032051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Tính thể tích rượu 20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được tạo thành</w:t>
      </w:r>
      <w:r w:rsidR="00320516">
        <w:rPr>
          <w:sz w:val="24"/>
          <w:szCs w:val="24"/>
        </w:rPr>
        <w:t xml:space="preserve"> 220 ml rượu</w:t>
      </w:r>
      <w:r>
        <w:rPr>
          <w:sz w:val="24"/>
          <w:szCs w:val="24"/>
        </w:rPr>
        <w:t xml:space="preserve"> 4</w:t>
      </w:r>
      <w:r w:rsidR="00320516">
        <w:rPr>
          <w:sz w:val="24"/>
          <w:szCs w:val="24"/>
        </w:rPr>
        <w:t>0</w:t>
      </w:r>
      <w:r w:rsidR="00320516"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  <w:r w:rsidR="00320516">
        <w:rPr>
          <w:sz w:val="24"/>
          <w:szCs w:val="24"/>
        </w:rPr>
        <w:t xml:space="preserve"> ( 1 điểm)</w:t>
      </w:r>
    </w:p>
    <w:p w:rsidR="00320516" w:rsidRPr="00320516" w:rsidRDefault="00320516" w:rsidP="00320516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BÀI TOÁN</w:t>
      </w:r>
      <w:r>
        <w:rPr>
          <w:sz w:val="24"/>
          <w:szCs w:val="24"/>
        </w:rPr>
        <w:t>:</w:t>
      </w:r>
    </w:p>
    <w:p w:rsidR="00320516" w:rsidRPr="007C7A3A" w:rsidRDefault="00320516" w:rsidP="00320516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Oxy hóa rượu </w:t>
      </w:r>
      <w:r w:rsidR="007C7A3A">
        <w:rPr>
          <w:sz w:val="24"/>
          <w:szCs w:val="24"/>
        </w:rPr>
        <w:t>4</w:t>
      </w:r>
      <w:r>
        <w:rPr>
          <w:sz w:val="24"/>
          <w:szCs w:val="24"/>
        </w:rPr>
        <w:t>0</w:t>
      </w:r>
      <w:r>
        <w:rPr>
          <w:sz w:val="24"/>
          <w:szCs w:val="24"/>
          <w:vertAlign w:val="superscript"/>
        </w:rPr>
        <w:t xml:space="preserve">0 </w:t>
      </w:r>
      <w:r>
        <w:rPr>
          <w:sz w:val="24"/>
          <w:szCs w:val="24"/>
        </w:rPr>
        <w:t xml:space="preserve"> thu được </w:t>
      </w:r>
      <w:r w:rsidR="007C7A3A">
        <w:rPr>
          <w:sz w:val="24"/>
          <w:szCs w:val="24"/>
        </w:rPr>
        <w:t>3</w:t>
      </w:r>
      <w:r>
        <w:rPr>
          <w:sz w:val="24"/>
          <w:szCs w:val="24"/>
        </w:rPr>
        <w:t xml:space="preserve">00ml dung dịch A. Cho dung dịch A tác dụng với </w:t>
      </w:r>
      <w:r w:rsidR="007C7A3A">
        <w:rPr>
          <w:sz w:val="24"/>
          <w:szCs w:val="24"/>
        </w:rPr>
        <w:t>5</w:t>
      </w:r>
      <w:r>
        <w:rPr>
          <w:sz w:val="24"/>
          <w:szCs w:val="24"/>
        </w:rPr>
        <w:t>00ml dung dịch 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thu được dung dị</w:t>
      </w:r>
      <w:r w:rsidR="007C7A3A">
        <w:rPr>
          <w:sz w:val="24"/>
          <w:szCs w:val="24"/>
        </w:rPr>
        <w:t>ch B và 5,6</w:t>
      </w:r>
      <w:r>
        <w:rPr>
          <w:sz w:val="24"/>
          <w:szCs w:val="24"/>
        </w:rPr>
        <w:t xml:space="preserve"> lít khí C.</w:t>
      </w:r>
      <w:r w:rsidR="007C7A3A">
        <w:rPr>
          <w:sz w:val="24"/>
          <w:szCs w:val="24"/>
        </w:rPr>
        <w:t xml:space="preserve"> Biết d</w:t>
      </w:r>
      <w:r w:rsidR="007C7A3A">
        <w:rPr>
          <w:sz w:val="24"/>
          <w:szCs w:val="24"/>
          <w:vertAlign w:val="subscript"/>
        </w:rPr>
        <w:t>R</w:t>
      </w:r>
      <w:r w:rsidR="007C7A3A">
        <w:rPr>
          <w:sz w:val="24"/>
          <w:szCs w:val="24"/>
        </w:rPr>
        <w:t xml:space="preserve"> = 0,8g/ml</w:t>
      </w:r>
    </w:p>
    <w:p w:rsidR="00320516" w:rsidRDefault="00320516" w:rsidP="0032051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Viết ptpu.</w:t>
      </w:r>
    </w:p>
    <w:p w:rsidR="00320516" w:rsidRDefault="00320516" w:rsidP="0032051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Tính nồng độ M của dung dịch B.</w:t>
      </w:r>
    </w:p>
    <w:p w:rsidR="00320516" w:rsidRDefault="00320516" w:rsidP="00320516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Tính thể tích rượu 30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cần dùng.</w:t>
      </w:r>
    </w:p>
    <w:p w:rsidR="00320516" w:rsidRDefault="00320516" w:rsidP="00320516">
      <w:pPr>
        <w:pStyle w:val="ListParagraph"/>
        <w:spacing w:after="0"/>
        <w:ind w:left="1080"/>
        <w:rPr>
          <w:sz w:val="24"/>
          <w:szCs w:val="24"/>
        </w:rPr>
      </w:pPr>
    </w:p>
    <w:p w:rsidR="00320516" w:rsidRDefault="00FC4E73" w:rsidP="00FC4E73">
      <w:pPr>
        <w:pStyle w:val="ListParagraph"/>
        <w:spacing w:after="0"/>
        <w:ind w:left="1080"/>
        <w:jc w:val="center"/>
        <w:rPr>
          <w:sz w:val="24"/>
          <w:szCs w:val="24"/>
        </w:rPr>
      </w:pPr>
      <w:r>
        <w:rPr>
          <w:sz w:val="24"/>
          <w:szCs w:val="24"/>
        </w:rPr>
        <w:t>ĐÁP ÁN</w:t>
      </w:r>
    </w:p>
    <w:p w:rsidR="00FC4E73" w:rsidRPr="00FC4E73" w:rsidRDefault="00FC4E73" w:rsidP="00FC4E73">
      <w:pPr>
        <w:pStyle w:val="ListParagraph"/>
        <w:spacing w:after="0"/>
        <w:ind w:left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A. LÝ THUYẾT</w:t>
      </w:r>
      <w:r>
        <w:rPr>
          <w:sz w:val="24"/>
          <w:szCs w:val="24"/>
        </w:rPr>
        <w:t xml:space="preserve"> :</w:t>
      </w:r>
    </w:p>
    <w:p w:rsidR="00FC4E73" w:rsidRDefault="00FC4E73" w:rsidP="00FC4E73">
      <w:pPr>
        <w:pStyle w:val="ListParagraph"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>1. Bổ túc pt phản ứng</w:t>
      </w:r>
    </w:p>
    <w:p w:rsid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0,5 điểm / pt</w:t>
      </w:r>
    </w:p>
    <w:p w:rsid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2. 0,25 điểm / CTCT</w:t>
      </w:r>
    </w:p>
    <w:p w:rsid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3. Trình bày 1 điểm</w:t>
      </w:r>
    </w:p>
    <w:p w:rsid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0,5 đ / ptpu</w:t>
      </w:r>
    </w:p>
    <w:p w:rsid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</w:p>
    <w:p w:rsidR="00FC4E73" w:rsidRPr="00FC4E73" w:rsidRDefault="00FC4E73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Thể tích R có trong 220ml R 20</w:t>
      </w:r>
      <w:r>
        <w:rPr>
          <w:sz w:val="24"/>
          <w:szCs w:val="24"/>
          <w:vertAlign w:val="superscript"/>
        </w:rPr>
        <w:t>0</w:t>
      </w:r>
    </w:p>
    <w:p w:rsidR="00FC4E73" w:rsidRPr="00FC4E73" w:rsidRDefault="00FC4E73" w:rsidP="00FC4E73">
      <w:pPr>
        <w:spacing w:after="0"/>
        <w:rPr>
          <w:sz w:val="24"/>
          <w:szCs w:val="24"/>
        </w:rPr>
      </w:pPr>
      <w:r w:rsidRPr="00FC4E73">
        <w:rPr>
          <w:sz w:val="24"/>
          <w:szCs w:val="24"/>
        </w:rPr>
        <w:t>V</w:t>
      </w:r>
      <w:r w:rsidRPr="00FC4E73">
        <w:rPr>
          <w:sz w:val="24"/>
          <w:szCs w:val="24"/>
          <w:vertAlign w:val="subscript"/>
        </w:rPr>
        <w:t>R(2)</w:t>
      </w:r>
      <w:r w:rsidRPr="00FC4E73">
        <w:rPr>
          <w:sz w:val="24"/>
          <w:szCs w:val="24"/>
        </w:rPr>
        <w:t xml:space="preserve">  =  88ml</w:t>
      </w:r>
      <w:r w:rsidRPr="00FC4E73">
        <w:rPr>
          <w:sz w:val="24"/>
          <w:szCs w:val="24"/>
        </w:rPr>
        <w:tab/>
      </w:r>
      <w:r w:rsidRPr="00FC4E73">
        <w:rPr>
          <w:sz w:val="24"/>
          <w:szCs w:val="24"/>
        </w:rPr>
        <w:tab/>
        <w:t>(0,5 điểm)</w:t>
      </w:r>
    </w:p>
    <w:p w:rsidR="00FC4E73" w:rsidRDefault="00FC4E73" w:rsidP="00FC4E73">
      <w:pPr>
        <w:spacing w:after="0"/>
        <w:rPr>
          <w:sz w:val="24"/>
          <w:szCs w:val="24"/>
        </w:rPr>
      </w:pPr>
      <w:r w:rsidRPr="00FC4E73">
        <w:rPr>
          <w:sz w:val="24"/>
          <w:szCs w:val="24"/>
        </w:rPr>
        <w:t>V</w:t>
      </w:r>
      <w:r w:rsidRPr="00FC4E73">
        <w:rPr>
          <w:sz w:val="24"/>
          <w:szCs w:val="24"/>
          <w:vertAlign w:val="subscript"/>
        </w:rPr>
        <w:t xml:space="preserve">R </w:t>
      </w:r>
      <w:r w:rsidRPr="00FC4E73">
        <w:rPr>
          <w:sz w:val="24"/>
          <w:szCs w:val="24"/>
        </w:rPr>
        <w:t>20</w:t>
      </w:r>
      <w:r w:rsidRPr="00FC4E73">
        <w:rPr>
          <w:sz w:val="24"/>
          <w:szCs w:val="24"/>
          <w:vertAlign w:val="superscript"/>
        </w:rPr>
        <w:t>0</w:t>
      </w:r>
      <w:r w:rsidRPr="00FC4E73">
        <w:rPr>
          <w:sz w:val="24"/>
          <w:szCs w:val="24"/>
        </w:rPr>
        <w:t xml:space="preserve"> = 440 ml</w:t>
      </w:r>
      <w:r w:rsidRPr="00FC4E73">
        <w:rPr>
          <w:sz w:val="24"/>
          <w:szCs w:val="24"/>
        </w:rPr>
        <w:tab/>
        <w:t>(0,5 điểm)</w:t>
      </w:r>
    </w:p>
    <w:p w:rsidR="00FC4E73" w:rsidRPr="00FC4E73" w:rsidRDefault="00FC4E73" w:rsidP="00FC4E73">
      <w:pPr>
        <w:pStyle w:val="ListParagraph"/>
        <w:numPr>
          <w:ilvl w:val="0"/>
          <w:numId w:val="5"/>
        </w:numPr>
        <w:spacing w:after="0"/>
        <w:rPr>
          <w:b/>
          <w:sz w:val="24"/>
          <w:szCs w:val="24"/>
          <w:u w:val="single"/>
        </w:rPr>
      </w:pPr>
      <w:r w:rsidRPr="00FC4E73">
        <w:rPr>
          <w:b/>
          <w:sz w:val="24"/>
          <w:szCs w:val="24"/>
          <w:u w:val="single"/>
        </w:rPr>
        <w:t>BÀI TOÁN</w:t>
      </w:r>
      <w:r w:rsidRPr="00FC4E73">
        <w:rPr>
          <w:sz w:val="24"/>
          <w:szCs w:val="24"/>
        </w:rPr>
        <w:t>:</w:t>
      </w:r>
    </w:p>
    <w:p w:rsidR="00FC4E73" w:rsidRPr="00FC4E73" w:rsidRDefault="00FC4E73" w:rsidP="00FC4E73">
      <w:pPr>
        <w:pStyle w:val="ListParagraph"/>
        <w:spacing w:after="0"/>
        <w:rPr>
          <w:b/>
          <w:sz w:val="24"/>
          <w:szCs w:val="24"/>
          <w:u w:val="single"/>
        </w:rPr>
      </w:pPr>
    </w:p>
    <w:p w:rsidR="008C6EFD" w:rsidRDefault="008C6EFD" w:rsidP="008C6EFD">
      <w:pPr>
        <w:spacing w:after="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+ 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 w:rsidRPr="008C6EF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COOH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O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7A3A">
        <w:rPr>
          <w:sz w:val="24"/>
          <w:szCs w:val="24"/>
        </w:rPr>
        <w:tab/>
      </w:r>
      <w:r w:rsidR="007C7A3A">
        <w:rPr>
          <w:sz w:val="24"/>
          <w:szCs w:val="24"/>
        </w:rPr>
        <w:tab/>
      </w:r>
      <w:r w:rsidR="007C7A3A">
        <w:rPr>
          <w:sz w:val="24"/>
          <w:szCs w:val="24"/>
        </w:rPr>
        <w:tab/>
      </w:r>
      <w:r>
        <w:rPr>
          <w:sz w:val="24"/>
          <w:szCs w:val="24"/>
        </w:rPr>
        <w:t>0,5 điểm/ pt</w:t>
      </w:r>
    </w:p>
    <w:p w:rsidR="008C6EFD" w:rsidRDefault="007C7A3A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0,5                         0,5</w:t>
      </w:r>
      <w:r w:rsidR="008C6EFD">
        <w:rPr>
          <w:sz w:val="24"/>
          <w:szCs w:val="24"/>
        </w:rPr>
        <w:t xml:space="preserve">         (mol)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0,25 điểm</w:t>
      </w:r>
    </w:p>
    <w:p w:rsidR="008C6EFD" w:rsidRDefault="008C6EFD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2CH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COOH + 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</w:t>
      </w:r>
      <w:r w:rsidRPr="008C6EFD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2CH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COONa</w:t>
      </w:r>
      <w:r>
        <w:rPr>
          <w:sz w:val="24"/>
          <w:szCs w:val="24"/>
        </w:rPr>
        <w:tab/>
        <w:t>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</w:rPr>
        <w:tab/>
        <w:t>+</w:t>
      </w:r>
      <w:r>
        <w:rPr>
          <w:sz w:val="24"/>
          <w:szCs w:val="24"/>
        </w:rPr>
        <w:tab/>
        <w:t>CO</w:t>
      </w:r>
      <w:r>
        <w:rPr>
          <w:sz w:val="24"/>
          <w:szCs w:val="24"/>
          <w:vertAlign w:val="subscript"/>
        </w:rPr>
        <w:t>2</w:t>
      </w:r>
    </w:p>
    <w:p w:rsidR="008C6EFD" w:rsidRPr="008C6EFD" w:rsidRDefault="007C7A3A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0,5</w:t>
      </w:r>
      <w:r w:rsidR="008C6EFD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               0,5</w:t>
      </w:r>
      <w:r w:rsidR="008C6EFD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>0,25</w:t>
      </w:r>
      <w:r w:rsidR="008C6EFD">
        <w:rPr>
          <w:sz w:val="24"/>
          <w:szCs w:val="24"/>
        </w:rPr>
        <w:t xml:space="preserve"> (mol)</w:t>
      </w:r>
      <w:r>
        <w:rPr>
          <w:sz w:val="24"/>
          <w:szCs w:val="24"/>
        </w:rPr>
        <w:tab/>
        <w:t>0,25 điểm</w:t>
      </w:r>
    </w:p>
    <w:p w:rsidR="008C6EFD" w:rsidRDefault="008C6EFD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nCO</w:t>
      </w:r>
      <w:r>
        <w:rPr>
          <w:sz w:val="24"/>
          <w:szCs w:val="24"/>
          <w:vertAlign w:val="subscript"/>
        </w:rPr>
        <w:t>2</w:t>
      </w:r>
      <w:r w:rsidR="007C7A3A">
        <w:rPr>
          <w:sz w:val="24"/>
          <w:szCs w:val="24"/>
        </w:rPr>
        <w:t xml:space="preserve"> = 0,25</w:t>
      </w:r>
      <w:r>
        <w:rPr>
          <w:sz w:val="24"/>
          <w:szCs w:val="24"/>
        </w:rPr>
        <w:t xml:space="preserve"> mol</w:t>
      </w:r>
      <w:r w:rsidR="007C7A3A">
        <w:rPr>
          <w:sz w:val="24"/>
          <w:szCs w:val="24"/>
        </w:rPr>
        <w:tab/>
      </w:r>
      <w:r w:rsidR="007C7A3A">
        <w:rPr>
          <w:sz w:val="24"/>
          <w:szCs w:val="24"/>
        </w:rPr>
        <w:tab/>
      </w:r>
      <w:r w:rsidR="007C7A3A">
        <w:rPr>
          <w:sz w:val="24"/>
          <w:szCs w:val="24"/>
        </w:rPr>
        <w:tab/>
        <w:t>0,25 điểm</w:t>
      </w:r>
    </w:p>
    <w:p w:rsidR="008C6EFD" w:rsidRDefault="008C6EFD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VddB = </w:t>
      </w:r>
      <w:r w:rsidR="007C7A3A">
        <w:rPr>
          <w:sz w:val="24"/>
          <w:szCs w:val="24"/>
        </w:rPr>
        <w:t>300 +5</w:t>
      </w:r>
      <w:r>
        <w:rPr>
          <w:sz w:val="24"/>
          <w:szCs w:val="24"/>
        </w:rPr>
        <w:t xml:space="preserve">00 = </w:t>
      </w:r>
      <w:r w:rsidR="007C7A3A">
        <w:rPr>
          <w:sz w:val="24"/>
          <w:szCs w:val="24"/>
        </w:rPr>
        <w:t>8</w:t>
      </w:r>
      <w:r>
        <w:rPr>
          <w:sz w:val="24"/>
          <w:szCs w:val="24"/>
        </w:rPr>
        <w:t>00 ml</w:t>
      </w:r>
      <w:r w:rsidR="007C7A3A">
        <w:rPr>
          <w:sz w:val="24"/>
          <w:szCs w:val="24"/>
        </w:rPr>
        <w:tab/>
      </w:r>
      <w:r w:rsidR="007C7A3A">
        <w:rPr>
          <w:sz w:val="24"/>
          <w:szCs w:val="24"/>
        </w:rPr>
        <w:tab/>
        <w:t>0,25 điểm</w:t>
      </w:r>
    </w:p>
    <w:p w:rsidR="008C6EFD" w:rsidRDefault="008C6EFD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 xml:space="preserve">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COONa = </w:t>
      </w:r>
      <w:r w:rsidR="007C7A3A">
        <w:rPr>
          <w:sz w:val="24"/>
          <w:szCs w:val="24"/>
        </w:rPr>
        <w:t>0,625 mol/l</w:t>
      </w:r>
      <w:r w:rsidR="007C7A3A">
        <w:rPr>
          <w:sz w:val="24"/>
          <w:szCs w:val="24"/>
        </w:rPr>
        <w:tab/>
        <w:t>0,25 điểm</w:t>
      </w:r>
    </w:p>
    <w:p w:rsidR="007C7A3A" w:rsidRDefault="007C7A3A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z w:val="24"/>
          <w:szCs w:val="24"/>
          <w:vertAlign w:val="subscript"/>
        </w:rPr>
        <w:t>R</w:t>
      </w:r>
      <w:r>
        <w:rPr>
          <w:sz w:val="24"/>
          <w:szCs w:val="24"/>
        </w:rPr>
        <w:t xml:space="preserve"> = 23g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0,25 điểm</w:t>
      </w:r>
    </w:p>
    <w:p w:rsidR="007C7A3A" w:rsidRDefault="007C7A3A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  <w:vertAlign w:val="subscript"/>
        </w:rPr>
        <w:t>R</w:t>
      </w:r>
      <w:r>
        <w:rPr>
          <w:sz w:val="24"/>
          <w:szCs w:val="24"/>
        </w:rPr>
        <w:t xml:space="preserve"> = 28,75 ml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0,25 điểm</w:t>
      </w:r>
    </w:p>
    <w:p w:rsidR="003E6B4A" w:rsidRDefault="007C7A3A" w:rsidP="00FC4E73">
      <w:pPr>
        <w:spacing w:after="0"/>
        <w:rPr>
          <w:sz w:val="24"/>
          <w:szCs w:val="24"/>
        </w:rPr>
      </w:pPr>
      <w:r>
        <w:rPr>
          <w:sz w:val="24"/>
          <w:szCs w:val="24"/>
        </w:rPr>
        <w:t>VhhR 40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= 71,875 ml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0,25 điểm</w:t>
      </w:r>
    </w:p>
    <w:p w:rsidR="003E6B4A" w:rsidRDefault="003E6B4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C7A3A" w:rsidRPr="007C7A3A" w:rsidRDefault="007C7A3A" w:rsidP="00FC4E73">
      <w:pPr>
        <w:spacing w:after="0"/>
        <w:rPr>
          <w:sz w:val="24"/>
          <w:szCs w:val="24"/>
        </w:rPr>
      </w:pPr>
    </w:p>
    <w:p w:rsidR="007C7A3A" w:rsidRPr="008C6EFD" w:rsidRDefault="007C7A3A" w:rsidP="00FC4E73">
      <w:pPr>
        <w:spacing w:after="0"/>
        <w:rPr>
          <w:sz w:val="24"/>
          <w:szCs w:val="24"/>
        </w:rPr>
      </w:pPr>
    </w:p>
    <w:p w:rsidR="003E6B4A" w:rsidRDefault="003E6B4A" w:rsidP="003E6B4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ĐỀ THI HỌC KỲ II</w:t>
      </w:r>
    </w:p>
    <w:p w:rsidR="003E6B4A" w:rsidRDefault="003E6B4A" w:rsidP="003E6B4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Khối 8</w:t>
      </w:r>
    </w:p>
    <w:p w:rsidR="003E6B4A" w:rsidRPr="002C356F" w:rsidRDefault="003E6B4A" w:rsidP="003E6B4A">
      <w:pPr>
        <w:pStyle w:val="ListParagraph"/>
        <w:numPr>
          <w:ilvl w:val="0"/>
          <w:numId w:val="6"/>
        </w:numPr>
        <w:spacing w:after="0"/>
        <w:rPr>
          <w:sz w:val="26"/>
          <w:szCs w:val="24"/>
        </w:rPr>
      </w:pPr>
      <w:r w:rsidRPr="002C356F">
        <w:rPr>
          <w:b/>
          <w:sz w:val="26"/>
          <w:szCs w:val="24"/>
          <w:u w:val="single"/>
        </w:rPr>
        <w:t>LÝ THUYẾT</w:t>
      </w:r>
      <w:r w:rsidRPr="002C356F">
        <w:rPr>
          <w:sz w:val="26"/>
          <w:szCs w:val="24"/>
        </w:rPr>
        <w:t>:</w:t>
      </w:r>
    </w:p>
    <w:p w:rsidR="003E6B4A" w:rsidRDefault="003E6B4A" w:rsidP="003E6B4A">
      <w:pPr>
        <w:pStyle w:val="ListParagraph"/>
        <w:numPr>
          <w:ilvl w:val="0"/>
          <w:numId w:val="7"/>
        </w:numPr>
        <w:spacing w:after="0"/>
        <w:rPr>
          <w:sz w:val="26"/>
          <w:szCs w:val="24"/>
        </w:rPr>
      </w:pPr>
      <w:r w:rsidRPr="002C356F">
        <w:rPr>
          <w:sz w:val="26"/>
          <w:szCs w:val="24"/>
        </w:rPr>
        <w:t>Hoàn thành phương trình</w:t>
      </w:r>
      <w:r>
        <w:rPr>
          <w:sz w:val="26"/>
          <w:szCs w:val="24"/>
        </w:rPr>
        <w:t xml:space="preserve"> và phân loại phản ứng</w:t>
      </w:r>
      <w:r w:rsidRPr="002C356F">
        <w:rPr>
          <w:sz w:val="26"/>
          <w:szCs w:val="24"/>
        </w:rPr>
        <w:t xml:space="preserve"> </w:t>
      </w:r>
      <w:r>
        <w:rPr>
          <w:sz w:val="26"/>
          <w:szCs w:val="24"/>
        </w:rPr>
        <w:t>: ( 3 điểm)</w:t>
      </w:r>
    </w:p>
    <w:p w:rsidR="003E6B4A" w:rsidRDefault="003E6B4A" w:rsidP="003E6B4A">
      <w:pPr>
        <w:pStyle w:val="ListParagraph"/>
        <w:spacing w:after="0"/>
        <w:rPr>
          <w:sz w:val="26"/>
          <w:szCs w:val="24"/>
        </w:rPr>
      </w:pPr>
    </w:p>
    <w:p w:rsidR="003E6B4A" w:rsidRDefault="003E6B4A" w:rsidP="003E6B4A">
      <w:pPr>
        <w:spacing w:after="0" w:line="360" w:lineRule="auto"/>
        <w:ind w:left="360"/>
        <w:rPr>
          <w:sz w:val="26"/>
          <w:szCs w:val="24"/>
        </w:rPr>
      </w:pPr>
      <w:r>
        <w:rPr>
          <w:sz w:val="26"/>
          <w:szCs w:val="24"/>
        </w:rPr>
        <w:t xml:space="preserve">Na </w:t>
      </w:r>
      <w:r>
        <w:rPr>
          <w:sz w:val="26"/>
          <w:szCs w:val="24"/>
        </w:rPr>
        <w:tab/>
        <w:t>+</w:t>
      </w:r>
      <w:r>
        <w:rPr>
          <w:sz w:val="26"/>
          <w:szCs w:val="24"/>
        </w:rPr>
        <w:tab/>
        <w:t>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>O</w:t>
      </w:r>
      <w:r>
        <w:rPr>
          <w:sz w:val="26"/>
          <w:szCs w:val="24"/>
        </w:rPr>
        <w:tab/>
      </w:r>
      <w:r w:rsidRPr="002C356F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………………..+ ………………..</w:t>
      </w:r>
    </w:p>
    <w:p w:rsidR="003E6B4A" w:rsidRDefault="003E6B4A" w:rsidP="003E6B4A">
      <w:pPr>
        <w:spacing w:after="0" w:line="360" w:lineRule="auto"/>
        <w:ind w:left="360"/>
        <w:rPr>
          <w:sz w:val="26"/>
          <w:szCs w:val="24"/>
        </w:rPr>
      </w:pPr>
      <w:r>
        <w:rPr>
          <w:sz w:val="26"/>
          <w:szCs w:val="24"/>
        </w:rPr>
        <w:t>Fe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>O</w:t>
      </w:r>
      <w:r>
        <w:rPr>
          <w:sz w:val="26"/>
          <w:szCs w:val="24"/>
          <w:vertAlign w:val="subscript"/>
        </w:rPr>
        <w:t>3</w:t>
      </w:r>
      <w:r>
        <w:rPr>
          <w:sz w:val="26"/>
          <w:szCs w:val="24"/>
        </w:rPr>
        <w:tab/>
        <w:t>+</w:t>
      </w:r>
      <w:r>
        <w:rPr>
          <w:sz w:val="26"/>
          <w:szCs w:val="24"/>
        </w:rPr>
        <w:tab/>
        <w:t>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ab/>
      </w:r>
      <w:r w:rsidRPr="002C356F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……………….. + ……………….</w:t>
      </w:r>
    </w:p>
    <w:p w:rsidR="003E6B4A" w:rsidRDefault="003E6B4A" w:rsidP="003E6B4A">
      <w:pPr>
        <w:spacing w:after="0" w:line="360" w:lineRule="auto"/>
        <w:ind w:left="360"/>
        <w:rPr>
          <w:sz w:val="26"/>
          <w:szCs w:val="24"/>
        </w:rPr>
      </w:pPr>
      <w:r>
        <w:rPr>
          <w:sz w:val="26"/>
          <w:szCs w:val="24"/>
        </w:rPr>
        <w:t>BaO</w:t>
      </w:r>
      <w:r>
        <w:rPr>
          <w:sz w:val="26"/>
          <w:szCs w:val="24"/>
        </w:rPr>
        <w:tab/>
        <w:t>+</w:t>
      </w:r>
      <w:r>
        <w:rPr>
          <w:sz w:val="26"/>
          <w:szCs w:val="24"/>
        </w:rPr>
        <w:tab/>
        <w:t>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>O</w:t>
      </w:r>
      <w:r>
        <w:rPr>
          <w:sz w:val="26"/>
          <w:szCs w:val="24"/>
        </w:rPr>
        <w:tab/>
      </w:r>
      <w:r w:rsidRPr="00C15DF5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…………………..</w:t>
      </w:r>
    </w:p>
    <w:p w:rsidR="003E6B4A" w:rsidRDefault="003E6B4A" w:rsidP="003E6B4A">
      <w:pPr>
        <w:spacing w:after="0" w:line="360" w:lineRule="auto"/>
        <w:ind w:left="360"/>
        <w:rPr>
          <w:sz w:val="26"/>
          <w:szCs w:val="24"/>
        </w:rPr>
      </w:pPr>
      <w:r>
        <w:rPr>
          <w:sz w:val="26"/>
          <w:szCs w:val="24"/>
        </w:rPr>
        <w:t>SO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ab/>
        <w:t>+</w:t>
      </w:r>
      <w:r>
        <w:rPr>
          <w:sz w:val="26"/>
          <w:szCs w:val="24"/>
        </w:rPr>
        <w:tab/>
        <w:t>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>O</w:t>
      </w:r>
      <w:r>
        <w:rPr>
          <w:sz w:val="26"/>
          <w:szCs w:val="24"/>
        </w:rPr>
        <w:tab/>
      </w:r>
      <w:r w:rsidRPr="00C15DF5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…………………...</w:t>
      </w:r>
    </w:p>
    <w:p w:rsidR="003E6B4A" w:rsidRDefault="003E6B4A" w:rsidP="003E6B4A">
      <w:pPr>
        <w:pStyle w:val="ListParagraph"/>
        <w:numPr>
          <w:ilvl w:val="0"/>
          <w:numId w:val="7"/>
        </w:numPr>
        <w:tabs>
          <w:tab w:val="left" w:leader="dot" w:pos="10490"/>
        </w:tabs>
        <w:spacing w:after="0" w:line="360" w:lineRule="auto"/>
        <w:rPr>
          <w:sz w:val="26"/>
          <w:szCs w:val="24"/>
        </w:rPr>
      </w:pPr>
      <w:r>
        <w:rPr>
          <w:sz w:val="26"/>
          <w:szCs w:val="24"/>
        </w:rPr>
        <w:t>Bằng phương pháp hóa học nhận biết các chất sau: K, Zn, Cu.(2 điểm)</w:t>
      </w:r>
    </w:p>
    <w:p w:rsidR="003E6B4A" w:rsidRDefault="003E6B4A" w:rsidP="003E6B4A">
      <w:pPr>
        <w:pStyle w:val="ListParagraph"/>
        <w:numPr>
          <w:ilvl w:val="0"/>
          <w:numId w:val="7"/>
        </w:numPr>
        <w:tabs>
          <w:tab w:val="left" w:leader="dot" w:pos="10490"/>
        </w:tabs>
        <w:spacing w:after="0" w:line="360" w:lineRule="auto"/>
        <w:rPr>
          <w:sz w:val="26"/>
          <w:szCs w:val="24"/>
        </w:rPr>
      </w:pPr>
      <w:r>
        <w:rPr>
          <w:sz w:val="26"/>
          <w:szCs w:val="24"/>
        </w:rPr>
        <w:t>Đọc tên, viết CTHH, phân loại cụ thể các hợp chất sau: ( 2 điểm)</w:t>
      </w:r>
    </w:p>
    <w:tbl>
      <w:tblPr>
        <w:tblStyle w:val="TableGrid"/>
        <w:tblW w:w="0" w:type="auto"/>
        <w:tblInd w:w="360" w:type="dxa"/>
        <w:tblLook w:val="04A0"/>
      </w:tblPr>
      <w:tblGrid>
        <w:gridCol w:w="3192"/>
        <w:gridCol w:w="3173"/>
        <w:gridCol w:w="3130"/>
      </w:tblGrid>
      <w:tr w:rsidR="003E6B4A" w:rsidRPr="006F3D3F" w:rsidTr="00BD34F5">
        <w:tc>
          <w:tcPr>
            <w:tcW w:w="3663" w:type="dxa"/>
          </w:tcPr>
          <w:p w:rsidR="003E6B4A" w:rsidRPr="006F3D3F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b/>
                <w:sz w:val="26"/>
                <w:szCs w:val="24"/>
              </w:rPr>
            </w:pPr>
            <w:r w:rsidRPr="006F3D3F">
              <w:rPr>
                <w:b/>
                <w:sz w:val="26"/>
                <w:szCs w:val="24"/>
              </w:rPr>
              <w:t>Tên hợp chất</w:t>
            </w:r>
          </w:p>
        </w:tc>
        <w:tc>
          <w:tcPr>
            <w:tcW w:w="3663" w:type="dxa"/>
          </w:tcPr>
          <w:p w:rsidR="003E6B4A" w:rsidRPr="006F3D3F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b/>
                <w:sz w:val="26"/>
                <w:szCs w:val="24"/>
              </w:rPr>
            </w:pPr>
            <w:r w:rsidRPr="006F3D3F">
              <w:rPr>
                <w:b/>
                <w:sz w:val="26"/>
                <w:szCs w:val="24"/>
              </w:rPr>
              <w:t>Công thức hóa học</w:t>
            </w:r>
          </w:p>
        </w:tc>
        <w:tc>
          <w:tcPr>
            <w:tcW w:w="3663" w:type="dxa"/>
          </w:tcPr>
          <w:p w:rsidR="003E6B4A" w:rsidRPr="006F3D3F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b/>
                <w:sz w:val="26"/>
                <w:szCs w:val="24"/>
              </w:rPr>
            </w:pPr>
            <w:r w:rsidRPr="006F3D3F">
              <w:rPr>
                <w:b/>
                <w:sz w:val="26"/>
                <w:szCs w:val="24"/>
              </w:rPr>
              <w:t>Phân loại hợp chất</w:t>
            </w:r>
          </w:p>
        </w:tc>
      </w:tr>
      <w:tr w:rsidR="003E6B4A" w:rsidTr="00BD34F5"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  <w:tc>
          <w:tcPr>
            <w:tcW w:w="3663" w:type="dxa"/>
          </w:tcPr>
          <w:p w:rsidR="003E6B4A" w:rsidRPr="00207631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  <w:vertAlign w:val="subscript"/>
              </w:rPr>
            </w:pPr>
            <w:r>
              <w:rPr>
                <w:sz w:val="26"/>
                <w:szCs w:val="24"/>
              </w:rPr>
              <w:t>H</w:t>
            </w:r>
            <w:r>
              <w:rPr>
                <w:sz w:val="26"/>
                <w:szCs w:val="24"/>
                <w:vertAlign w:val="subscript"/>
              </w:rPr>
              <w:t>3</w:t>
            </w:r>
            <w:r>
              <w:rPr>
                <w:sz w:val="26"/>
                <w:szCs w:val="24"/>
              </w:rPr>
              <w:t>PO</w:t>
            </w:r>
            <w:r>
              <w:rPr>
                <w:sz w:val="26"/>
                <w:szCs w:val="24"/>
                <w:vertAlign w:val="subscript"/>
              </w:rPr>
              <w:t>4</w:t>
            </w:r>
          </w:p>
        </w:tc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</w:tr>
      <w:tr w:rsidR="003E6B4A" w:rsidTr="00BD34F5"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Bạc oxyt</w:t>
            </w:r>
          </w:p>
        </w:tc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</w:tr>
      <w:tr w:rsidR="003E6B4A" w:rsidTr="00BD34F5"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  <w:tc>
          <w:tcPr>
            <w:tcW w:w="3663" w:type="dxa"/>
          </w:tcPr>
          <w:p w:rsidR="003E6B4A" w:rsidRPr="00207631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Na</w:t>
            </w:r>
            <w:r>
              <w:rPr>
                <w:sz w:val="26"/>
                <w:szCs w:val="24"/>
                <w:vertAlign w:val="subscript"/>
              </w:rPr>
              <w:t>2</w:t>
            </w:r>
            <w:r>
              <w:rPr>
                <w:sz w:val="26"/>
                <w:szCs w:val="24"/>
              </w:rPr>
              <w:t>SO</w:t>
            </w:r>
            <w:r>
              <w:rPr>
                <w:sz w:val="26"/>
                <w:szCs w:val="24"/>
                <w:vertAlign w:val="subscript"/>
              </w:rPr>
              <w:t>3</w:t>
            </w:r>
          </w:p>
        </w:tc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</w:tr>
      <w:tr w:rsidR="003E6B4A" w:rsidTr="00BD34F5"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Bari photphat</w:t>
            </w:r>
          </w:p>
        </w:tc>
        <w:tc>
          <w:tcPr>
            <w:tcW w:w="3663" w:type="dxa"/>
          </w:tcPr>
          <w:p w:rsidR="003E6B4A" w:rsidRPr="008239A6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  <w:vertAlign w:val="subscript"/>
              </w:rPr>
            </w:pPr>
          </w:p>
        </w:tc>
        <w:tc>
          <w:tcPr>
            <w:tcW w:w="3663" w:type="dxa"/>
          </w:tcPr>
          <w:p w:rsidR="003E6B4A" w:rsidRDefault="003E6B4A" w:rsidP="00BD34F5">
            <w:pPr>
              <w:tabs>
                <w:tab w:val="left" w:leader="dot" w:pos="10490"/>
              </w:tabs>
              <w:spacing w:line="360" w:lineRule="auto"/>
              <w:rPr>
                <w:sz w:val="26"/>
                <w:szCs w:val="24"/>
              </w:rPr>
            </w:pPr>
          </w:p>
        </w:tc>
      </w:tr>
    </w:tbl>
    <w:p w:rsidR="003E6B4A" w:rsidRDefault="003E6B4A" w:rsidP="003E6B4A">
      <w:pPr>
        <w:tabs>
          <w:tab w:val="left" w:leader="dot" w:pos="10490"/>
        </w:tabs>
        <w:spacing w:after="0" w:line="360" w:lineRule="auto"/>
        <w:ind w:left="360"/>
        <w:rPr>
          <w:sz w:val="26"/>
          <w:szCs w:val="24"/>
        </w:rPr>
      </w:pPr>
    </w:p>
    <w:p w:rsidR="003E6B4A" w:rsidRPr="008B26A3" w:rsidRDefault="003E6B4A" w:rsidP="003E6B4A">
      <w:pPr>
        <w:pStyle w:val="ListParagraph"/>
        <w:numPr>
          <w:ilvl w:val="0"/>
          <w:numId w:val="6"/>
        </w:numPr>
        <w:tabs>
          <w:tab w:val="left" w:leader="dot" w:pos="10490"/>
        </w:tabs>
        <w:spacing w:after="0"/>
        <w:rPr>
          <w:b/>
          <w:sz w:val="26"/>
          <w:szCs w:val="24"/>
          <w:u w:val="single"/>
        </w:rPr>
      </w:pPr>
      <w:r>
        <w:rPr>
          <w:b/>
          <w:sz w:val="26"/>
          <w:szCs w:val="24"/>
          <w:u w:val="single"/>
        </w:rPr>
        <w:t>BÀI TOÁN</w:t>
      </w:r>
      <w:r>
        <w:rPr>
          <w:sz w:val="26"/>
          <w:szCs w:val="24"/>
        </w:rPr>
        <w:t>:</w:t>
      </w:r>
    </w:p>
    <w:p w:rsidR="003E6B4A" w:rsidRDefault="003E6B4A" w:rsidP="003E6B4A">
      <w:pPr>
        <w:tabs>
          <w:tab w:val="left" w:leader="dot" w:pos="10490"/>
        </w:tabs>
        <w:spacing w:after="0"/>
        <w:ind w:left="360"/>
        <w:rPr>
          <w:sz w:val="26"/>
          <w:szCs w:val="24"/>
        </w:rPr>
      </w:pPr>
      <w:r>
        <w:rPr>
          <w:sz w:val="26"/>
          <w:szCs w:val="24"/>
        </w:rPr>
        <w:t>Hòa tan 7,2g magiê vào 146g dung dịch axit clohydric 20%</w:t>
      </w:r>
    </w:p>
    <w:p w:rsidR="003E6B4A" w:rsidRPr="003E6B4A" w:rsidRDefault="003E6B4A" w:rsidP="003E6B4A">
      <w:pPr>
        <w:pStyle w:val="ListParagraph"/>
        <w:numPr>
          <w:ilvl w:val="0"/>
          <w:numId w:val="8"/>
        </w:numPr>
        <w:tabs>
          <w:tab w:val="left" w:leader="dot" w:pos="10490"/>
        </w:tabs>
        <w:spacing w:after="0"/>
        <w:rPr>
          <w:sz w:val="26"/>
          <w:szCs w:val="24"/>
        </w:rPr>
      </w:pPr>
      <w:r w:rsidRPr="003E6B4A">
        <w:rPr>
          <w:sz w:val="26"/>
          <w:szCs w:val="24"/>
        </w:rPr>
        <w:t>Viết phương trình phản ứng.</w:t>
      </w:r>
    </w:p>
    <w:p w:rsidR="003E6B4A" w:rsidRDefault="003E6B4A" w:rsidP="003E6B4A">
      <w:pPr>
        <w:pStyle w:val="ListParagraph"/>
        <w:numPr>
          <w:ilvl w:val="0"/>
          <w:numId w:val="8"/>
        </w:num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Tính khối lượng của từng chất sau phản ứng.</w:t>
      </w:r>
    </w:p>
    <w:p w:rsidR="003E6B4A" w:rsidRDefault="003E6B4A" w:rsidP="003E6B4A">
      <w:pPr>
        <w:pStyle w:val="ListParagraph"/>
        <w:numPr>
          <w:ilvl w:val="0"/>
          <w:numId w:val="8"/>
        </w:num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Tính thể tích khí thoát ra. Biết rằng các khí đo (đkc) Mg = 24; Cl = 35,5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</w:p>
    <w:p w:rsidR="003E6B4A" w:rsidRDefault="003E6B4A" w:rsidP="003E6B4A">
      <w:pPr>
        <w:tabs>
          <w:tab w:val="left" w:leader="dot" w:pos="10490"/>
        </w:tabs>
        <w:spacing w:after="0"/>
        <w:jc w:val="center"/>
        <w:rPr>
          <w:sz w:val="26"/>
          <w:szCs w:val="24"/>
        </w:rPr>
      </w:pPr>
      <w:r>
        <w:rPr>
          <w:sz w:val="26"/>
          <w:szCs w:val="24"/>
        </w:rPr>
        <w:t>ĐÁP ÁN</w:t>
      </w:r>
    </w:p>
    <w:p w:rsidR="003E6B4A" w:rsidRP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  <w:lang w:val="fr-FR"/>
        </w:rPr>
      </w:pPr>
      <w:r w:rsidRPr="003E6B4A">
        <w:rPr>
          <w:sz w:val="26"/>
          <w:szCs w:val="24"/>
          <w:lang w:val="fr-FR"/>
        </w:rPr>
        <w:t>Câu 1: 0,5 đ / pt. 0,25đ/ phân loại pu</w:t>
      </w:r>
    </w:p>
    <w:p w:rsidR="003E6B4A" w:rsidRP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 xml:space="preserve">Câu 2: 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Trình bày 1 điểm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0,5đ / pt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Câu 3 : 0,25 đ/ ý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Bài toán :</w:t>
      </w:r>
    </w:p>
    <w:p w:rsidR="003E6B4A" w:rsidRP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 xml:space="preserve">Mg + 2HCl </w:t>
      </w:r>
      <w:r w:rsidRPr="003E6B4A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MgCl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 xml:space="preserve"> + 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 xml:space="preserve"> </w:t>
      </w:r>
      <w:r>
        <w:rPr>
          <w:sz w:val="26"/>
          <w:szCs w:val="24"/>
        </w:rPr>
        <w:tab/>
        <w:t>0,5 đ</w:t>
      </w:r>
    </w:p>
    <w:p w:rsid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</w:rPr>
      </w:pPr>
      <w:r>
        <w:rPr>
          <w:sz w:val="26"/>
          <w:szCs w:val="24"/>
        </w:rPr>
        <w:t>1         2               1          1     mol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nMg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mHCl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nHCl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Lập tỷ lệ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mMgCl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nHCl dư</w:t>
      </w:r>
      <w:r>
        <w:rPr>
          <w:sz w:val="26"/>
          <w:szCs w:val="24"/>
        </w:rPr>
        <w:tab/>
      </w:r>
      <w:r w:rsidRPr="003E6B4A">
        <w:rPr>
          <w:sz w:val="26"/>
          <w:szCs w:val="24"/>
        </w:rPr>
        <w:sym w:font="Wingdings" w:char="F0E0"/>
      </w:r>
      <w:r>
        <w:rPr>
          <w:sz w:val="26"/>
          <w:szCs w:val="24"/>
        </w:rPr>
        <w:t xml:space="preserve"> mHCl dư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P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lastRenderedPageBreak/>
        <w:t>mH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Default="003E6B4A" w:rsidP="003E6B4A">
      <w:pPr>
        <w:spacing w:after="0"/>
        <w:rPr>
          <w:sz w:val="26"/>
          <w:szCs w:val="24"/>
        </w:rPr>
      </w:pPr>
      <w:r>
        <w:rPr>
          <w:sz w:val="26"/>
          <w:szCs w:val="24"/>
        </w:rPr>
        <w:t>VH</w:t>
      </w:r>
      <w:r>
        <w:rPr>
          <w:sz w:val="26"/>
          <w:szCs w:val="24"/>
          <w:vertAlign w:val="subscript"/>
        </w:rPr>
        <w:t>2</w:t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</w:r>
      <w:r>
        <w:rPr>
          <w:sz w:val="26"/>
          <w:szCs w:val="24"/>
        </w:rPr>
        <w:tab/>
        <w:t>0,25 điểm</w:t>
      </w:r>
    </w:p>
    <w:p w:rsidR="003E6B4A" w:rsidRPr="003E6B4A" w:rsidRDefault="003E6B4A" w:rsidP="003E6B4A">
      <w:pPr>
        <w:tabs>
          <w:tab w:val="left" w:leader="dot" w:pos="10490"/>
        </w:tabs>
        <w:spacing w:after="0"/>
        <w:rPr>
          <w:sz w:val="26"/>
          <w:szCs w:val="24"/>
          <w:vertAlign w:val="subscript"/>
        </w:rPr>
      </w:pPr>
    </w:p>
    <w:p w:rsidR="003E6B4A" w:rsidRDefault="003E6B4A" w:rsidP="003E6B4A">
      <w:pPr>
        <w:spacing w:after="0"/>
        <w:jc w:val="center"/>
        <w:rPr>
          <w:sz w:val="24"/>
          <w:szCs w:val="24"/>
        </w:rPr>
      </w:pPr>
    </w:p>
    <w:p w:rsidR="008C6EFD" w:rsidRPr="008C6EFD" w:rsidRDefault="008C6EFD" w:rsidP="00FC4E73">
      <w:pPr>
        <w:spacing w:after="0"/>
        <w:rPr>
          <w:sz w:val="24"/>
          <w:szCs w:val="24"/>
        </w:rPr>
      </w:pPr>
    </w:p>
    <w:sectPr w:rsidR="008C6EFD" w:rsidRPr="008C6EFD" w:rsidSect="00320516">
      <w:headerReference w:type="default" r:id="rId7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105" w:rsidRDefault="00DC2105" w:rsidP="00320516">
      <w:pPr>
        <w:spacing w:after="0"/>
      </w:pPr>
      <w:r>
        <w:separator/>
      </w:r>
    </w:p>
  </w:endnote>
  <w:endnote w:type="continuationSeparator" w:id="0">
    <w:p w:rsidR="00DC2105" w:rsidRDefault="00DC2105" w:rsidP="003205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105" w:rsidRDefault="00DC2105" w:rsidP="00320516">
      <w:pPr>
        <w:spacing w:after="0"/>
      </w:pPr>
      <w:r>
        <w:separator/>
      </w:r>
    </w:p>
  </w:footnote>
  <w:footnote w:type="continuationSeparator" w:id="0">
    <w:p w:rsidR="00DC2105" w:rsidRDefault="00DC2105" w:rsidP="0032051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16" w:rsidRDefault="00320516">
    <w:pPr>
      <w:pStyle w:val="Header"/>
    </w:pPr>
    <w:r>
      <w:t>Trường THCS Trần Văn Ơn</w:t>
    </w:r>
    <w:r>
      <w:tab/>
    </w:r>
    <w:r>
      <w:tab/>
      <w:t>Nhóm hóa 9</w:t>
    </w:r>
  </w:p>
  <w:p w:rsidR="00320516" w:rsidRDefault="003205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25FA0"/>
    <w:multiLevelType w:val="hybridMultilevel"/>
    <w:tmpl w:val="71B801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25B86"/>
    <w:multiLevelType w:val="hybridMultilevel"/>
    <w:tmpl w:val="5D32BCB8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50DF6"/>
    <w:multiLevelType w:val="hybridMultilevel"/>
    <w:tmpl w:val="B79441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63974"/>
    <w:multiLevelType w:val="hybridMultilevel"/>
    <w:tmpl w:val="D00287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16F52"/>
    <w:multiLevelType w:val="hybridMultilevel"/>
    <w:tmpl w:val="9280D594"/>
    <w:lvl w:ilvl="0" w:tplc="D3FAD1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7E21FE"/>
    <w:multiLevelType w:val="hybridMultilevel"/>
    <w:tmpl w:val="119E48AA"/>
    <w:lvl w:ilvl="0" w:tplc="00B20D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32205A"/>
    <w:multiLevelType w:val="hybridMultilevel"/>
    <w:tmpl w:val="8A7C3EF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C366F"/>
    <w:multiLevelType w:val="hybridMultilevel"/>
    <w:tmpl w:val="94D88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516"/>
    <w:rsid w:val="002D14D9"/>
    <w:rsid w:val="00320516"/>
    <w:rsid w:val="00324BD8"/>
    <w:rsid w:val="003E6B4A"/>
    <w:rsid w:val="007C7A3A"/>
    <w:rsid w:val="008C6EFD"/>
    <w:rsid w:val="00C63BB2"/>
    <w:rsid w:val="00D20569"/>
    <w:rsid w:val="00DB37CA"/>
    <w:rsid w:val="00DC2105"/>
    <w:rsid w:val="00F56A1A"/>
    <w:rsid w:val="00FC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51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20516"/>
  </w:style>
  <w:style w:type="paragraph" w:styleId="Footer">
    <w:name w:val="footer"/>
    <w:basedOn w:val="Normal"/>
    <w:link w:val="FooterChar"/>
    <w:uiPriority w:val="99"/>
    <w:semiHidden/>
    <w:unhideWhenUsed/>
    <w:rsid w:val="0032051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0516"/>
  </w:style>
  <w:style w:type="paragraph" w:styleId="BalloonText">
    <w:name w:val="Balloon Text"/>
    <w:basedOn w:val="Normal"/>
    <w:link w:val="BalloonTextChar"/>
    <w:uiPriority w:val="99"/>
    <w:semiHidden/>
    <w:unhideWhenUsed/>
    <w:rsid w:val="0032051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0516"/>
    <w:pPr>
      <w:ind w:left="720"/>
      <w:contextualSpacing/>
    </w:pPr>
  </w:style>
  <w:style w:type="table" w:styleId="TableGrid">
    <w:name w:val="Table Grid"/>
    <w:basedOn w:val="TableNormal"/>
    <w:uiPriority w:val="59"/>
    <w:rsid w:val="003E6B4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KT</dc:creator>
  <cp:lastModifiedBy>Danh KT</cp:lastModifiedBy>
  <cp:revision>2</cp:revision>
  <dcterms:created xsi:type="dcterms:W3CDTF">2016-03-20T12:11:00Z</dcterms:created>
  <dcterms:modified xsi:type="dcterms:W3CDTF">2016-03-20T13:10:00Z</dcterms:modified>
</cp:coreProperties>
</file>